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doramkowy F-2z v1 – nowość wśród sterowników pokojowych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regulatorów pokojowych firmy TECH Sterowniki pojawiła się kolejna nowość – urządzenie F-2z v1. To nowoczesny, zasilany napięciem elektrycznym 230 V regulator doramkowy. Jak wygląda i jakie daje użytkownikowi możliwości?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regulatorów pokojowych firmy TECH Sterowniki pojawiła się kolejna nowość – urządzenie F-2z v1. To nowoczesny, zasilany napięciem elektrycznym 230 V regulator doramkowy. Jak wygląda i jakie daje użytkownikowi możliwości?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nowy model regulatora pokojowego?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F-2z v1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regulator dwustanowy doramkowy. Przeznaczony jest do sterowania urządzeniem grzewczym. Ma za zadanie utrzymać temperaturę w pomieszczeniu z dokładnością do 0,1°C. W tym celu przesyła sygnał do urządzenia grzewczego z informacją o osiągnięciu temperatury zadanej do wymaganej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Regulator F-2z v1 może współpracować 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urządzeniami grzewczymi,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listwami podłogowymi,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sterownikami do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ma wbudowany czujnik temperatury i wilgotności, dzięki czemu umożliwia tworzenie dobrego klimatu we wnętrzu.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Estetyczny wygląd i łatwa obsługa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zaletą urządzenia jest bardzo czytelny ekran. Jeden rzut oka wystarczy, by sprawdzić pomiar temperatury na sterowniku. Regulator ma szklany front, więc prezentuje się estetycznie zarówno w pomieszczeniach o klasycznym, jak i nowoczesnym designie. Dotykowe klawisze ułatwiają zmianę parametrów temperatury zadanej bezpośrednio z poziomu wyświetlacza łatwo i szybko. O tym, czy pomieszczenie jest dogrzane do odpowiedniej temperatury, informuje ikona słońca – gdy miga, urządzenie jest w fazie pracy (dogrzewania do pewnej temperatury). Urządzenie jest dostępne w dwóch kolorach do wyboru: białym i czarnym.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Łatwy montaż przewodowy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powinno być zawsze montowane przez osoby z odpowiednimi kwalifikacjami, by uniknąć ryzyka uszkodzenia. Regulator F-2z v1 jest sterownikiem przewodowym przeznaczonym do montażu w ramce z otworem o wymiarach 55 × 55 mm. Aby mógł sprawnie działać, konieczne jest doprowadzenie zasilania o napięciu 230 V. Regulator ma styk beznapięciowy NO – COM – NC, który jest przeznaczony do urządzenia grzewczego lub do sterownika do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Przykładowe kompatybilne systemy ramek: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Ospel</w:t>
      </w:r>
      <w:r>
        <w:rPr>
          <w:rFonts w:ascii="calibri" w:hAnsi="calibri" w:eastAsia="calibri" w:cs="calibri"/>
          <w:sz w:val="24"/>
          <w:szCs w:val="24"/>
        </w:rPr>
        <w:t xml:space="preserve"> – Sonata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Berker</w:t>
      </w:r>
      <w:r>
        <w:rPr>
          <w:rFonts w:ascii="calibri" w:hAnsi="calibri" w:eastAsia="calibri" w:cs="calibri"/>
          <w:sz w:val="24"/>
          <w:szCs w:val="24"/>
        </w:rPr>
        <w:t xml:space="preserve"> – S.1, B.1, B.3, B.7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Jung</w:t>
      </w:r>
      <w:r>
        <w:rPr>
          <w:rFonts w:ascii="calibri" w:hAnsi="calibri" w:eastAsia="calibri" w:cs="calibri"/>
          <w:sz w:val="24"/>
          <w:szCs w:val="24"/>
        </w:rPr>
        <w:t xml:space="preserve"> – AS, A500, A PLUS, A CREATION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Gira </w:t>
      </w:r>
      <w:r>
        <w:rPr>
          <w:rFonts w:ascii="calibri" w:hAnsi="calibri" w:eastAsia="calibri" w:cs="calibri"/>
          <w:sz w:val="24"/>
          <w:szCs w:val="24"/>
        </w:rPr>
        <w:t xml:space="preserve">– STANDARD 55, E2, EVENT, ESPRINT, PROFIL55, E22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SIEMENS</w:t>
      </w:r>
      <w:r>
        <w:rPr>
          <w:rFonts w:ascii="calibri" w:hAnsi="calibri" w:eastAsia="calibri" w:cs="calibri"/>
          <w:sz w:val="24"/>
          <w:szCs w:val="24"/>
        </w:rPr>
        <w:t xml:space="preserve"> – DELTA LINE, DELTA VITA, DELTA MIRO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Inne, ważne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sterowniku jest możliwość ustawienia histerezy w przedziale od 0,2°C do 4°C, a także progu minimalnej i maksymalnej temperatury w pomieszczeniu. Regulator może współpracować zarówno z urządzeniami do ogrzewania, jak i do chłodzenia, dzięki czemu zwiększa się jego funkcjonalność. Aby uniknąć edycji parametrów przez osoby niepożądane lub dzieci, można ustawić blokadę klawiszy.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urządzenie, nowe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modeli regulatorów pokojowych w ofercie firmy TECH Sterowniki jest spora i ciągle się poszerza. Są wśród nich regulatory podtynkowe dwustanowe, doramkowe, z komunikacją RS czy do kotłów gazowych. Dzięki temu każdy może dobrać taki, który zakresem funkcji, a także wyglądem będzie odpowiadał naszym potrzebom. Pełną ofertę regulatorów pokojowych można przejrzeć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https://www.techsterowniki.pl/k/regulatory-pokojowe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p/f-2z-v1" TargetMode="External"/><Relationship Id="rId9" Type="http://schemas.openxmlformats.org/officeDocument/2006/relationships/hyperlink" Target="https://www.techsterowniki.pl/k/regulatory-pokoj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2026-04-07T06:32:10+02:00</dcterms:created>
  <dcterms:modified xsi:type="dcterms:W3CDTF">2026-04-07T06:32:10+02:00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