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szkół i uczelni – jak osiągnąć komfort cieplny i zredukować koszty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odpowiedniej temperatury w szkołach i przedszkolach ma bardzo ważne znaczenie dla zdrowia oraz koncentracji uczniów. Aby sprostać temu wyzwaniu, nie wystarczy sprawny system grzewczy. Kluczem do sukcesu jest umiejętne sterowanie ciepłem w zależności od potrzeb. Komfortowe warunki zapewni nowoczesny system sterowania ogrzewaniem grzejnikowym.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a zdrowie i koncentracja w czasie zajęć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Fizyczne warunki panujące w pomieszczeniach do nauki mają ogromny wpływ na zdrowie oraz koncentrację dzieci i młodzieży podczas pobytu w szkole.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zbyt wysoka, jak i zbyt niska temperatura w pomieszczeniach to czynnik rozpraszający i powodujący, że jakość przyswajanej wiedzy jest niższa.</w:t>
      </w:r>
      <w:r>
        <w:rPr>
          <w:rFonts w:ascii="calibri" w:hAnsi="calibri" w:eastAsia="calibri" w:cs="calibri"/>
          <w:sz w:val="24"/>
          <w:szCs w:val="24"/>
        </w:rPr>
        <w:t xml:space="preserve"> Dodatkowo gwałtowne zmiany temperatury pomiędzy pomieszczeniami do nauki (sale lekcyjne), spożywania posiłków (stołówka) czy ćwiczeń fizycznych (sala gimnastyczna) wpływają na pogorszenie samopoczucia i większe ryzyko zachorowań. Tego typu problemom można łatwo zaradzić dzięki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sterownikom do ogrzewania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w nowoczesnej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temperaturą w salach z zamontowanymi grzejnikami jest bardzo łatwe i skuteczne dzięki nowoczesnym urządzeniom. </w:t>
      </w:r>
      <w:r>
        <w:rPr>
          <w:rFonts w:ascii="calibri" w:hAnsi="calibri" w:eastAsia="calibri" w:cs="calibri"/>
          <w:sz w:val="24"/>
          <w:szCs w:val="24"/>
          <w:b/>
        </w:rPr>
        <w:t xml:space="preserve">Instalowane na zaworze grzejnikowym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termostaty elektroniczne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urządzenia zarządzane bezprzewodowo za pomocą sterownika głównego (różne warianty do wyboru np.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W zależności od ustawień wysyłają one sygnał do siłowników o potrzebie dogrzania pomieszczenia lub utrzymania temperatury na aktualnym poziomie. Montaż urządzeń nie wymaga modernizacji instalacji grzewczej i prowadzenia okablowania, dlatego jest wygodnym i szybkim sposobem na poprawę komfortu cieplnego w placówkach edukacyjnych niemal od 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Sterowane bezprzewodowo termostaty grzejnikowe umożliwiają: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pomiar temperatury we wnętrzu</w:t>
      </w:r>
      <w:r>
        <w:rPr>
          <w:rFonts w:ascii="calibri" w:hAnsi="calibri" w:eastAsia="calibri" w:cs="calibri"/>
          <w:sz w:val="24"/>
          <w:szCs w:val="24"/>
        </w:rPr>
        <w:t xml:space="preserve"> (bieżąca temperatura prezentowana na wyświetlaczu).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Idealne dopasowanie temperatury do charakteru pomieszczeń</w:t>
      </w:r>
      <w:r>
        <w:rPr>
          <w:rFonts w:ascii="calibri" w:hAnsi="calibri" w:eastAsia="calibri" w:cs="calibri"/>
          <w:sz w:val="24"/>
          <w:szCs w:val="24"/>
        </w:rPr>
        <w:t xml:space="preserve"> (sala lekcyjna, stołówka, sala gimnastyczna, świetlica, szatnia itd.).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Wygodne sterowanie w zależności od pory dnia i aktywności</w:t>
      </w:r>
      <w:r>
        <w:rPr>
          <w:rFonts w:ascii="calibri" w:hAnsi="calibri" w:eastAsia="calibri" w:cs="calibri"/>
          <w:sz w:val="24"/>
          <w:szCs w:val="24"/>
        </w:rPr>
        <w:t xml:space="preserve"> (utrzymanie temperatury na poziomie komfortowym w czasie zajęć, obniżenie w czasie gdy uczniowie przebywają poza szkołą: po zakończonych lekcjach czy w weekendy).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sterowanie ogrzewaniem szkół odbywa się poprzez aplikację, do której rejestrujemy wszystkie urządzenia (a nie przez dokonywanie ustawień na każdym siłowniku grzejnika z osobna), to cały proces zarządzania ciepłem odbywa się szybciej i wygodniej.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przez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optymalnego klimatu cieplnego w szkołach ma jeszcze jedną niezwykle ważną zaletę – bezpośrednio wpływa na zmniejszenie kosztów ponoszonych przez samorządy. Ogrzewanie szkół i uczelni ze względu na dużą powierzchnię obiektów stanowi ogromną część wydatków związanych z utrzymaniem budynków.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pozwala na odpowiednie dopasowanie temperatury do aktywności uczniów, ale także spore oszczędności.</w:t>
      </w:r>
      <w:r>
        <w:rPr>
          <w:rFonts w:ascii="calibri" w:hAnsi="calibri" w:eastAsia="calibri" w:cs="calibri"/>
          <w:sz w:val="24"/>
          <w:szCs w:val="24"/>
        </w:rPr>
        <w:t xml:space="preserve"> Rezygnując z przegrzewania pomieszczeń w czasie lekcji oraz dostarczania ciepła do pustych sal poza godzinami nauki można zapewnić tanie ogrzewanie w szkołach. To duża oszczędność energii, a więc także przejaw troski o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i uczelni – tanie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i innych obiektach edukacyjnych to doskonały sposób na to, by zapewnić dzieciom odpowiednie warunki do nauki, a placówce niższe koszty ogrzewania.</w:t>
      </w:r>
      <w:r>
        <w:rPr>
          <w:rFonts w:ascii="calibri" w:hAnsi="calibri" w:eastAsia="calibri" w:cs="calibri"/>
          <w:sz w:val="24"/>
          <w:szCs w:val="24"/>
        </w:rPr>
        <w:t xml:space="preserve"> Z takiego rozwiązania z pewnością będą zadowoleni również rodzice uczniów. System grzejnikowy można bardzo łatwo zainstalować praktycznie w każdej chwili, gdyż nie wymaga poprowadzenia okablowania. Odpowiednie warunki do nauki przyczynią się do osiągania lepszych wyników przez uczniów, a także zmniejszenia ryzyka zachorowań, co właśnie teraz – w okresie wzmożonych przeziębień jest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p/stt-868" TargetMode="External"/><Relationship Id="rId10" Type="http://schemas.openxmlformats.org/officeDocument/2006/relationships/hyperlink" Target="https://www.techsterowniki.pl/p/wifi-8s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2026-06-11T08:52:25+02:00</dcterms:created>
  <dcterms:modified xsi:type="dcterms:W3CDTF">2026-06-11T08:52:25+02:00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