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Ogrzewanie szkół i uczelni – jak osiągnąć komfort cieplny i zredukować koszty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Utrzymanie odpowiedniej temperatury w szkołach i przedszkolach ma bardzo ważne znaczenie dla zdrowia oraz koncentracji uczniów. Aby sprostać temu wyzwaniu, nie wystarczy sprawny system grzewczy. Kluczem do sukcesu jest umiejętne sterowanie ciepłem w zależności od potrzeb. Komfortowe warunki zapewni nowoczesny system sterowania ogrzewaniem grzejnikowym.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Ogrzewanie szkół a zdrowie i koncentracja w czasie zajęć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Fizyczne warunki panujące w pomieszczeniach do nauki mają ogromny wpływ na zdrowie oraz koncentrację dzieci i młodzieży podczas pobytu w szkole. </w:t>
      </w:r>
      <w:r>
        <w:rPr>
          <w:rFonts w:ascii="calibri" w:hAnsi="calibri" w:eastAsia="calibri" w:cs="calibri"/>
          <w:sz w:val="24"/>
          <w:szCs w:val="24"/>
          <w:b/>
        </w:rPr>
        <w:t xml:space="preserve">Zarówno zbyt wysoka, jak i zbyt niska temperatura w pomieszczeniach to czynnik rozpraszający i powodujący, że jakość przyswajanej wiedzy jest niższa.</w:t>
      </w:r>
      <w:r>
        <w:rPr>
          <w:rFonts w:ascii="calibri" w:hAnsi="calibri" w:eastAsia="calibri" w:cs="calibri"/>
          <w:sz w:val="24"/>
          <w:szCs w:val="24"/>
        </w:rPr>
        <w:t xml:space="preserve"> Dodatkowo gwałtowne zmiany temperatury pomiędzy pomieszczeniami do nauki (sale lekcyjne), spożywania posiłków (stołówka) czy ćwiczeń fizycznych (sala gimnastyczna) wpływają na pogorszenie samopoczucia i większe ryzyko zachorowań. Tego typu problemom można łatwo zaradzić dzięki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sterownikom do ogrzewania grzejnikowego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sterowanie w nowoczesnej szkole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temperaturą w salach z zamontowanymi grzejnikami jest bardzo łatwe i skuteczne dzięki nowoczesnym urządzeniom. </w:t>
      </w:r>
      <w:r>
        <w:rPr>
          <w:rFonts w:ascii="calibri" w:hAnsi="calibri" w:eastAsia="calibri" w:cs="calibri"/>
          <w:sz w:val="24"/>
          <w:szCs w:val="24"/>
          <w:b/>
        </w:rPr>
        <w:t xml:space="preserve">Instalowane na zaworze grzejnikowym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termostaty elektroniczne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to urządzenia zarządzane bezprzewodowo za pomocą sterownika głównego (różne warianty do wyboru np.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WiFi 8S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).</w:t>
      </w:r>
      <w:r>
        <w:rPr>
          <w:rFonts w:ascii="calibri" w:hAnsi="calibri" w:eastAsia="calibri" w:cs="calibri"/>
          <w:sz w:val="24"/>
          <w:szCs w:val="24"/>
        </w:rPr>
        <w:t xml:space="preserve"> W zależności od ustawień wysyłają one sygnał do siłowników o potrzebie dogrzania pomieszczenia lub utrzymania temperatury na aktualnym poziomie. Montaż urządzeń nie wymaga modernizacji instalacji grzewczej i prowadzenia okablowania, dlatego jest wygodnym i szybkim sposobem na poprawę komfortu cieplnego w placówkach edukacyjnych niemal od razu.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Sterowane bezprzewodowo termostaty grzejnikowe umożliwiają: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Precyzyjny pomiar temperatury we wnętrzu</w:t>
      </w:r>
      <w:r>
        <w:rPr>
          <w:rFonts w:ascii="calibri" w:hAnsi="calibri" w:eastAsia="calibri" w:cs="calibri"/>
          <w:sz w:val="24"/>
          <w:szCs w:val="24"/>
        </w:rPr>
        <w:t xml:space="preserve"> (bieżąca temperatura prezentowana na wyświetlaczu).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Idealne dopasowanie temperatury do charakteru pomieszczeń</w:t>
      </w:r>
      <w:r>
        <w:rPr>
          <w:rFonts w:ascii="calibri" w:hAnsi="calibri" w:eastAsia="calibri" w:cs="calibri"/>
          <w:sz w:val="24"/>
          <w:szCs w:val="24"/>
        </w:rPr>
        <w:t xml:space="preserve"> (sala lekcyjna, stołówka, sala gimnastyczna, świetlica, szatnia itd.).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Wygodne sterowanie w zależności od pory dnia i aktywności</w:t>
      </w:r>
      <w:r>
        <w:rPr>
          <w:rFonts w:ascii="calibri" w:hAnsi="calibri" w:eastAsia="calibri" w:cs="calibri"/>
          <w:sz w:val="24"/>
          <w:szCs w:val="24"/>
        </w:rPr>
        <w:t xml:space="preserve"> (utrzymanie temperatury na poziomie komfortowym w czasie zajęć, obniżenie w czasie gdy uczniowie przebywają poza szkołą: po zakończonych lekcjach czy w weekendy).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temu, że sterowanie ogrzewaniem szkół odbywa się poprzez aplikację, do której rejestrujemy wszystkie urządzenia (a nie przez dokonywanie ustawień na każdym siłowniku grzejnika z osobna), to cały proces zarządzania ciepłem odbywa się szybciej i wygodniej.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Oszczędzanie przez zarządzanie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Stworzenie optymalnego klimatu cieplnego w szkołach ma jeszcze jedną niezwykle ważną zaletę – bezpośrednio wpływa na zmniejszenie kosztów ponoszonych przez samorządy. Ogrzewanie szkół i uczelni ze względu na dużą powierzchnię obiektów stanowi ogromną część wydatków związanych z utrzymaniem budynków. </w:t>
      </w:r>
      <w:r>
        <w:rPr>
          <w:rFonts w:ascii="calibri" w:hAnsi="calibri" w:eastAsia="calibri" w:cs="calibri"/>
          <w:sz w:val="24"/>
          <w:szCs w:val="24"/>
          <w:b/>
        </w:rPr>
        <w:t xml:space="preserve">Sterowanie ogrzewaniem w szkołach pozwala na odpowiednie dopasowanie temperatury do aktywności uczniów, ale także spore oszczędności.</w:t>
      </w:r>
      <w:r>
        <w:rPr>
          <w:rFonts w:ascii="calibri" w:hAnsi="calibri" w:eastAsia="calibri" w:cs="calibri"/>
          <w:sz w:val="24"/>
          <w:szCs w:val="24"/>
        </w:rPr>
        <w:t xml:space="preserve"> Rezygnując z przegrzewania pomieszczeń w czasie lekcji oraz dostarczania ciepła do pustych sal poza godzinami nauki można zapewnić tanie ogrzewanie w szkołach. To duża oszczędność energii, a więc także przejaw troski o środowisko naturalne.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Ogrzewanie szkół i uczelni – tanie i wygodne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Sterowanie ogrzewaniem w szkołach i innych obiektach edukacyjnych to doskonały sposób na to, by zapewnić dzieciom odpowiednie warunki do nauki, a placówce niższe koszty ogrzewania.</w:t>
      </w:r>
      <w:r>
        <w:rPr>
          <w:rFonts w:ascii="calibri" w:hAnsi="calibri" w:eastAsia="calibri" w:cs="calibri"/>
          <w:sz w:val="24"/>
          <w:szCs w:val="24"/>
        </w:rPr>
        <w:t xml:space="preserve"> Z takiego rozwiązania z pewnością będą zadowoleni również rodzice uczniów. System grzejnikowy można bardzo łatwo zainstalować praktycznie w każdej chwili, gdyż nie wymaga poprowadzenia okablowania. Odpowiednie warunki do nauki przyczynią się do osiągania lepszych wyników przez uczniów, a także zmniejszenia ryzyka zachorowań, co właśnie teraz – w okresie wzmożonych przeziębień jest bezcenne.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chsterowniki.pl/k/sterowniki-do-ogrzewania-grzejnikowego" TargetMode="External"/><Relationship Id="rId9" Type="http://schemas.openxmlformats.org/officeDocument/2006/relationships/hyperlink" Target="https://www.techsterowniki.pl/p/stt-868" TargetMode="External"/><Relationship Id="rId10" Type="http://schemas.openxmlformats.org/officeDocument/2006/relationships/hyperlink" Target="https://www.techsterowniki.pl/p/wifi-8s" TargetMode="External"/><Relationship Id="rId11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2026-07-26T21:44:25+02:00</dcterms:created>
  <dcterms:modified xsi:type="dcterms:W3CDTF">2026-07-26T21:44:25+02:00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