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Ciepła woda w kranie przez cały rok – ekologicznie i efektywnie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znalazła sposób na to, by ciepła woda w kranie była dostępna dla swoich użytkowników szybko i tanio. Sterownik ST-11 Eco Circulation to innowacyjne urządzenie przeznaczone do sterowania pompą cyrkulacyjną w układzie CWU. Zadba o dostarczenie ciepłej wody użytkowej do punktu poboru na życzenie – wtedy, kiedy użytkownik jej potrzebuje, minimalizując przy tym koszty pozyskania.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 ST-11 Eco Circulation – jak to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Ciągła praca pompy cyrkulacyjnej w układzie grzewczym umożliwia korzystanie z ciepłej wody niemal natychmiast, ale generuje dość wysokie koszty.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 ST-11 Eco Circulation to urządzenie, które dopasuje czas i intensywność pracy pompy cyrkulacyjnej do potrzeb użytkowników, równocześnie tnąc koszty</w:t>
      </w:r>
      <w:r>
        <w:rPr>
          <w:rFonts w:ascii="calibri" w:hAnsi="calibri" w:eastAsia="calibri" w:cs="calibri"/>
          <w:sz w:val="24"/>
          <w:szCs w:val="24"/>
        </w:rPr>
        <w:t xml:space="preserve">. Kiedy następuje otwarcie kranu, sterownik inicjuje napływ ciepłej wody do punktu poboru, jej wymianę w gałęzi cyrkulacji oraz punkcie czerpalnym. Pompa jest uruchamiana tylko wtedy, gdy potrzebna jest ciepła woda, a jej temperatura spadła w gałęzi cyrkulacji. Sterownik skraca czas oczekiwania na ciepłą wodę użytkową, zwiększa wydajność jej pozyskiwania, oszczędza energię oraz urządzenie pracujące w układzie.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Praktyczność i uniwersalny charakter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charakteryzuje się minimalistycznym wyglądem, prostotą obsługi i praktycznym zakresem funkcjonalności. Jest na tyle uniwersalny, że może pracować w różnych instalacjach CWU z zasobnikiem, wymiennikiem ciepła czy przepływowym podgrzewaczem wody z zastosowaniem pompy cyrkulacyjnej. </w:t>
      </w:r>
      <w:r>
        <w:rPr>
          <w:rFonts w:ascii="calibri" w:hAnsi="calibri" w:eastAsia="calibri" w:cs="calibri"/>
          <w:sz w:val="24"/>
          <w:szCs w:val="24"/>
          <w:b/>
        </w:rPr>
        <w:t xml:space="preserve"> Urządzenie można zamontować zarówno w budynku zamieszkanym, jak i tym dopiero budowanym. </w:t>
      </w:r>
      <w:r>
        <w:rPr>
          <w:rFonts w:ascii="calibri" w:hAnsi="calibri" w:eastAsia="calibri" w:cs="calibri"/>
          <w:sz w:val="24"/>
          <w:szCs w:val="24"/>
        </w:rPr>
        <w:t xml:space="preserve">Rozwiązanie było testowane w domach jednorodzinnych, kamienicach i budynkach w bloku wszędzie przynosząc dobre efekty praktyczne.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Obejrzyj film na YouTube: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https://www.youtube.com/watch?time_continue=46&amp;v=glGnQiiUwL4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Oszczędna logika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optymalizacji pracy pompy cyrkulacyjnej oszczędności widać gołym okiem. </w:t>
      </w:r>
      <w:r>
        <w:rPr>
          <w:rFonts w:ascii="calibri" w:hAnsi="calibri" w:eastAsia="calibri" w:cs="calibri"/>
          <w:sz w:val="24"/>
          <w:szCs w:val="24"/>
          <w:b/>
        </w:rPr>
        <w:t xml:space="preserve">Gdy woda jest pobierana np. w czasie kąpieli czy zmywania naczyń sterownik sprawia, że układ pracuje, by na bieżąco dostarczać użytkownikom ciepłą wodę.</w:t>
      </w:r>
      <w:r>
        <w:rPr>
          <w:rFonts w:ascii="calibri" w:hAnsi="calibri" w:eastAsia="calibri" w:cs="calibri"/>
          <w:sz w:val="24"/>
          <w:szCs w:val="24"/>
        </w:rPr>
        <w:t xml:space="preserve"> Z kolei gdy użytkownik jest np. poza domem i nie korzysta z ciepłej wody, układ pozostaje w stanie spoczynku, nie tracąc energii i nie generując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Skuteczna ochrona pompy cyrkulacyjnej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ST-11 Eco Circulation nie tylko dba o dostarczenie ciepłej wody w układzie, ale także o bezpieczeństwo pompy cyrkulacyjnej. </w:t>
      </w:r>
      <w:r>
        <w:rPr>
          <w:rFonts w:ascii="calibri" w:hAnsi="calibri" w:eastAsia="calibri" w:cs="calibri"/>
          <w:sz w:val="24"/>
          <w:szCs w:val="24"/>
          <w:b/>
        </w:rPr>
        <w:t xml:space="preserve">Gdy występuje ryzyko przegrzania urządzenia, np. w układzie z kolektorami słonecznymi pracuje do momentu spadku temperatury do bezpiecznego poziomu.</w:t>
      </w:r>
      <w:r>
        <w:rPr>
          <w:rFonts w:ascii="calibri" w:hAnsi="calibri" w:eastAsia="calibri" w:cs="calibri"/>
          <w:sz w:val="24"/>
          <w:szCs w:val="24"/>
        </w:rPr>
        <w:t xml:space="preserve"> Urządzenie posiada także dodatkowe funkcje zabezpieczające. Pierwsza z nich: antystop pompy chroni przed zablokowaniem wirnika pompy i osadzaniem się kamienia. Druga: funkcja antylegionella pozwala uruchomić pompę w celu wygrzania układu i pozbycia się z niej bakterii Legionella.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i montaż sterownik ST-11 to skuteczne rozwiązanie irytującego problemu braku ciepłej wody w budynku bez względu na liczbę jego mieszkańców. To kolejny pomysł firmy TECH Sterowniki, by połączyć w budynkach mieszkalnych komfort cieplny z oszczędnością. Więcej informacji na temat sterownika można znaleźć na stronie: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https://www.techsterowniki.pl/p/st-11-eco-circulation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time_continue=46&amp;amp;amp;v=glGnQiiUwL4" TargetMode="External"/><Relationship Id="rId9" Type="http://schemas.openxmlformats.org/officeDocument/2006/relationships/hyperlink" Target="https://www.techsterowniki.pl/p/st-11-eco-circu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2025-10-06T11:09:04+02:00</dcterms:created>
  <dcterms:modified xsi:type="dcterms:W3CDTF">2025-10-06T11:09:04+02:00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