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TECH Sterowniki na targach ISH we Frankfurcie nad Menem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od 11 do 15 marca br. nasza firma prezentowała sterowniki do zarządzania ogrzewaniem na międzynarodowych targach ISH organizowanych we Frankfurcie nad Menem. Przez pięć dni byliśmy dostępni w hali nr 10.2, na stanowisku D28. W tym czasie można było porozmawiać z naszymi przedstawicielami o doborze, montażu i korzystaniu ze sterowników do zarządzania ogrzewaniem.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sterowania ogrzewaniem na targach ISH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ISH we Frankfurcie to największe międzynarodowe targi branży ogrzewania, klimatyzacji, wentylacji, instalacji wodnych i sanitarnych. Impreza odbywa się co dwa lata i skupia firmy z całego świata, </w:t>
      </w:r>
      <w:r>
        <w:rPr>
          <w:rFonts w:ascii="calibri" w:hAnsi="calibri" w:eastAsia="calibri" w:cs="calibri"/>
          <w:sz w:val="24"/>
          <w:szCs w:val="24"/>
        </w:rPr>
        <w:t xml:space="preserve">które </w:t>
      </w:r>
      <w:r>
        <w:rPr>
          <w:rFonts w:ascii="calibri" w:hAnsi="calibri" w:eastAsia="calibri" w:cs="calibri"/>
          <w:sz w:val="24"/>
          <w:szCs w:val="24"/>
        </w:rPr>
        <w:t xml:space="preserve">wprowadzają na rynek nowoczesne produkty, technologie i rozwiązania</w:t>
      </w:r>
      <w:r>
        <w:rPr>
          <w:rFonts w:ascii="calibri" w:hAnsi="calibri" w:eastAsia="calibri" w:cs="calibri"/>
          <w:sz w:val="24"/>
          <w:szCs w:val="24"/>
        </w:rPr>
        <w:t xml:space="preserve"> sprzyjające odpowiedzialnemu wykorzystaniu energii i wody w budynkach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Firma TECH Sterowniki już po raz trzeci zaprezentowała sterowniki do zarządzania ogrzewaniem na tym cyklicznym wydarzeniu branżowym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Pojawiliśmy się na targach obok producentów kotłów, podgrzewaczy, kanałów wentylacyjnych, pomp ciepła, kominków, okuć czy elementów do urządzeń grzewczych.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targów była skupiona na pokazaniu rozwiązań redukujących zapotrzebowanie na energię na rynku grzewczym, gwarantujących wygodę, efektywność energetyczną oraz bezpieczeństwo użytkowania. Szczególnie w Niemczech jest to bardzo ważny sektor ze względu na duży potencjał w zakresie oszczędzania energii i redukcji emisji CO2. Coraz ważniejszym elementem strategii niskoemisyjnej stają się nowoczesne technologie wykorzystywane do ogrzewania obiektów. </w:t>
      </w:r>
      <w:r>
        <w:rPr>
          <w:rFonts w:ascii="calibri" w:hAnsi="calibri" w:eastAsia="calibri" w:cs="calibri"/>
          <w:sz w:val="24"/>
          <w:szCs w:val="24"/>
          <w:b/>
        </w:rPr>
        <w:t xml:space="preserve">Nasze rozwiązania doskonale wpisują się w tę strategię, gdyż oferujemy urządzenia, dzięki którym można zaoszczędzić zasoby naturalne i pozytywnie wpłynąć na klimat</w:t>
      </w:r>
      <w:r>
        <w:rPr>
          <w:rFonts w:ascii="calibri" w:hAnsi="calibri" w:eastAsia="calibri" w:cs="calibri"/>
          <w:sz w:val="24"/>
          <w:szCs w:val="24"/>
        </w:rPr>
        <w:t xml:space="preserve">. Wykorzystanie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sterowników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zaspokoić zapotrzebowanie na wygodę, indywidualizację ogrzewania i dobry klimat wnętrza bez zaburzania jego estetyki.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firmy TECH Sterowniki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nasi przedstawiciele zaprezentowali zarówno najnowsze sterowniki, jak i te, które od lat cieszą się uznaniem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Na specjalnych ekspozytorach znalazły się urządzenia do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sterowania grzejnikowego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kominków i wiele innych. </w:t>
      </w:r>
      <w:r>
        <w:rPr>
          <w:rFonts w:ascii="calibri" w:hAnsi="calibri" w:eastAsia="calibri" w:cs="calibri"/>
          <w:sz w:val="24"/>
          <w:szCs w:val="24"/>
        </w:rPr>
        <w:t xml:space="preserve">Prezentacji towarzyszyły krótkie opisy oraz schematyczne wizualizacje. Z przeprowadzonych dyskusji z odwiedzającymi wynika, że zainteresowanie nowoczesnymi systemami ogrzewania rośnie z roku na rok. Rozmowy skupione były wokół zasad działania sterowników, doboru urządzeń do różnych typów budynków, w tym także komercyjnych, sposobów montażu. Nasi odwiedzający mogli także sprawdzić urządzenia samodzielnie. Pięć dni rozmów z potencjalnymi klientami, a także przedstawicielami pokrewnych branż było dla nas dobrą okazją do rozwoju i szerszej promocji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Nasze nowości na targach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 rok był w naszej firmie czasem bardzo intensywnej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Wprowadziliśmy do oferty nowe produkty, które na tegorocznych targach mieliśmy okazję zaprezentować.</w:t>
      </w:r>
      <w:r>
        <w:rPr>
          <w:rFonts w:ascii="calibri" w:hAnsi="calibri" w:eastAsia="calibri" w:cs="calibri"/>
          <w:sz w:val="24"/>
          <w:szCs w:val="24"/>
        </w:rPr>
        <w:t xml:space="preserve"> Kolejne lata naszej pracy sprawiły, że możemy oferować klientom kolejne, zaawansowane możliwości sterownicze. Nowoczesny, przewodowy system do sterowania ogrzewaniem podłogowym aż w 32 pomieszczeniach (seria 9), bezprzewodowy system podłogowy serii 11 do obsługi aż 40 pomieszczeń, czy minimalistyczny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regulator WiFi 8s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kilka z naszych najnowszych rozwiązań wspierających mniejsze zużycie energii w gospodarstwach domowych. Podczas targów zaprezentowaliśmy także nasz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do zarządzania temperaturą w pensjonacie lub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Wszystkim zainteresowanym tematyką zarządzania ogrzewaniem dziękujemy za odwiedzenie naszego stoiska.</w:t>
      </w:r>
      <w:r>
        <w:rPr>
          <w:rFonts w:ascii="calibri" w:hAnsi="calibri" w:eastAsia="calibri" w:cs="calibri"/>
          <w:sz w:val="24"/>
          <w:szCs w:val="24"/>
        </w:rPr>
        <w:t xml:space="preserve"> Wierzymy, że </w:t>
      </w:r>
      <w:r>
        <w:rPr>
          <w:rFonts w:ascii="calibri" w:hAnsi="calibri" w:eastAsia="calibri" w:cs="calibri"/>
          <w:sz w:val="24"/>
          <w:szCs w:val="24"/>
        </w:rPr>
        <w:t xml:space="preserve">zintegrowane</w:t>
      </w:r>
      <w:r>
        <w:rPr>
          <w:rFonts w:ascii="calibri" w:hAnsi="calibri" w:eastAsia="calibri" w:cs="calibri"/>
          <w:sz w:val="24"/>
          <w:szCs w:val="24"/>
        </w:rPr>
        <w:t xml:space="preserve"> rozwiązania są w stanie spełnić wymagania klientów i wnieść swój wkład w energooszczędne i przyjazne dla zasobów naturalnych systemy budowlane.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Kolejna edycja targów planowana jest na marzec 2021 roku.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echsterowniki.pl/k/sterowniki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techsterowniki.pl/k/sterowniki-do-ogrzewania-grzejnikowego" TargetMode="External"/><Relationship Id="rId12" Type="http://schemas.openxmlformats.org/officeDocument/2006/relationships/hyperlink" Target="https://www.techsterowniki.pl/k/sterowniki-do-ogrzewania-podlogowego" TargetMode="External"/><Relationship Id="rId13" Type="http://schemas.openxmlformats.org/officeDocument/2006/relationships/hyperlink" Target="https://www.techsterowniki.pl/k/sterowniki-do-instalacji" TargetMode="External"/><Relationship Id="rId14" Type="http://schemas.openxmlformats.org/officeDocument/2006/relationships/image" Target="media/section_image4.jpg"/><Relationship Id="rId15" Type="http://schemas.openxmlformats.org/officeDocument/2006/relationships/hyperlink" Target="https://www.techsterowniki.pl/p/wifi-8s-mini" TargetMode="External"/><Relationship Id="rId16" Type="http://schemas.openxmlformats.org/officeDocument/2006/relationships/hyperlink" Target="https://www.techsterowniki.pl/p/system-hotel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2026-07-06T19:29:55+02:00</dcterms:created>
  <dcterms:modified xsi:type="dcterms:W3CDTF">2026-07-06T19:29:55+02:00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